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9360" w:type="dxa"/>
        <w:jc w:val="left"/>
        <w:tblInd w:w="108" w:type="dxa"/>
        <w:tblBorders>
          <w:top w:val="dotted" w:color="000000" w:sz="4" w:space="0" w:shadow="0" w:frame="0"/>
          <w:left w:val="dotted" w:color="000000" w:sz="4" w:space="0" w:shadow="0" w:frame="0"/>
          <w:bottom w:val="dotted" w:color="000000" w:sz="4" w:space="0" w:shadow="0" w:frame="0"/>
          <w:right w:val="dotted" w:color="000000" w:sz="4" w:space="0" w:shadow="0" w:frame="0"/>
          <w:insideH w:val="single" w:color="000000" w:sz="4" w:space="0" w:shadow="0" w:frame="0"/>
          <w:insideV w:val="single" w:color="000000" w:sz="4" w:space="0" w:shadow="0" w:frame="0"/>
        </w:tblBorders>
        <w:shd w:val="clear" w:color="auto" w:fill="auto"/>
        <w:tblLayout w:type="fixed"/>
      </w:tblPr>
      <w:tblGrid>
        <w:gridCol w:w="4924"/>
        <w:gridCol w:w="4436"/>
      </w:tblGrid>
      <w:tr>
        <w:tblPrEx>
          <w:shd w:val="clear" w:color="auto" w:fill="auto"/>
        </w:tblPrEx>
        <w:trPr>
          <w:trHeight w:val="957" w:hRule="atLeast"/>
        </w:trPr>
        <w:tc>
          <w:tcPr>
            <w:tcW w:type="dxa" w:w="4924"/>
            <w:tcBorders>
              <w:top w:val="nil"/>
              <w:left w:val="nil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 xml:space="preserve">*Dr. </w:t>
            </w:r>
            <w:r>
              <w:rPr>
                <w:rFonts w:ascii="Helvetica Neue" w:hAnsi="Helvetica Neue" w:hint="default"/>
                <w:sz w:val="28"/>
                <w:szCs w:val="28"/>
                <w:rtl w:val="0"/>
              </w:rPr>
              <w:t>‘</w:t>
            </w:r>
            <w:r>
              <w:rPr>
                <w:rFonts w:ascii="Helvetica Neue" w:hAnsi="Helvetica Neue"/>
                <w:sz w:val="28"/>
                <w:szCs w:val="28"/>
                <w:rtl w:val="0"/>
              </w:rPr>
              <w:t>Phil</w:t>
            </w:r>
            <w:r>
              <w:rPr>
                <w:rFonts w:ascii="Helvetica Neue" w:hAnsi="Helvetica Neue" w:hint="default"/>
                <w:sz w:val="28"/>
                <w:szCs w:val="28"/>
                <w:rtl w:val="0"/>
              </w:rPr>
              <w:t>’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 xml:space="preserve"> (place your own name here)</w:t>
            </w:r>
          </w:p>
          <w:p>
            <w:pPr>
              <w:pStyle w:val="Table Style 2"/>
              <w:jc w:val="center"/>
            </w:pPr>
          </w:p>
        </w:tc>
        <w:tc>
          <w:tcPr>
            <w:tcW w:type="dxa" w:w="4435"/>
            <w:tcBorders>
              <w:top w:val="nil"/>
              <w:left w:val="dotted" w:color="000000" w:sz="4" w:space="0" w:shadow="0" w:frame="0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IIRP</w:t>
            </w:r>
          </w:p>
        </w:tc>
      </w:tr>
      <w:tr>
        <w:tblPrEx>
          <w:shd w:val="clear" w:color="auto" w:fill="auto"/>
        </w:tblPrEx>
        <w:trPr>
          <w:trHeight w:val="1282" w:hRule="atLeast"/>
        </w:trPr>
        <w:tc>
          <w:tcPr>
            <w:tcW w:type="dxa" w:w="4924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Describe the Day of Your Offense, the crime itself and the events leading up to it. Try to go into as much detail as possible</w:t>
            </w:r>
          </w:p>
        </w:tc>
        <w:tc>
          <w:tcPr>
            <w:tcW w:type="dxa" w:w="443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What Happened?</w:t>
            </w:r>
          </w:p>
        </w:tc>
      </w:tr>
      <w:tr>
        <w:tblPrEx>
          <w:shd w:val="clear" w:color="auto" w:fill="auto"/>
        </w:tblPrEx>
        <w:trPr>
          <w:trHeight w:val="322" w:hRule="atLeast"/>
        </w:trPr>
        <w:tc>
          <w:tcPr>
            <w:tcW w:type="dxa" w:w="4924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62" w:hRule="atLeast"/>
        </w:trPr>
        <w:tc>
          <w:tcPr>
            <w:tcW w:type="dxa" w:w="4924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How did the crime affect others? Include your victim, their family, your family, friends and the community</w:t>
            </w:r>
          </w:p>
        </w:tc>
        <w:tc>
          <w:tcPr>
            <w:tcW w:type="dxa" w:w="443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What were you thinking of at the time?</w:t>
            </w:r>
          </w:p>
        </w:tc>
      </w:tr>
      <w:tr>
        <w:tblPrEx>
          <w:shd w:val="clear" w:color="auto" w:fill="auto"/>
        </w:tblPrEx>
        <w:trPr>
          <w:trHeight w:val="322" w:hRule="atLeast"/>
        </w:trPr>
        <w:tc>
          <w:tcPr>
            <w:tcW w:type="dxa" w:w="4924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62" w:hRule="atLeast"/>
        </w:trPr>
        <w:tc>
          <w:tcPr>
            <w:tcW w:type="dxa" w:w="4924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 xml:space="preserve">What happened to you as a result of the crime, emotionally, physically, and spiritually </w:t>
            </w:r>
          </w:p>
        </w:tc>
        <w:tc>
          <w:tcPr>
            <w:tcW w:type="dxa" w:w="443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What have you thought about since</w:t>
            </w:r>
          </w:p>
        </w:tc>
      </w:tr>
      <w:tr>
        <w:tblPrEx>
          <w:shd w:val="clear" w:color="auto" w:fill="auto"/>
        </w:tblPrEx>
        <w:trPr>
          <w:trHeight w:val="322" w:hRule="atLeast"/>
        </w:trPr>
        <w:tc>
          <w:tcPr>
            <w:tcW w:type="dxa" w:w="4924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42" w:hRule="atLeast"/>
        </w:trPr>
        <w:tc>
          <w:tcPr>
            <w:tcW w:type="dxa" w:w="4924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Why do you think this happened to you?</w:t>
            </w:r>
          </w:p>
        </w:tc>
        <w:tc>
          <w:tcPr>
            <w:tcW w:type="dxa" w:w="443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Who has been affected by what you have done? In what way</w:t>
            </w:r>
          </w:p>
        </w:tc>
      </w:tr>
      <w:tr>
        <w:tblPrEx>
          <w:shd w:val="clear" w:color="auto" w:fill="auto"/>
        </w:tblPrEx>
        <w:trPr>
          <w:trHeight w:val="322" w:hRule="atLeast"/>
        </w:trPr>
        <w:tc>
          <w:tcPr>
            <w:tcW w:type="dxa" w:w="4924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42" w:hRule="atLeast"/>
        </w:trPr>
        <w:tc>
          <w:tcPr>
            <w:tcW w:type="dxa" w:w="4924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What could bring you healing?</w:t>
            </w:r>
          </w:p>
        </w:tc>
        <w:tc>
          <w:tcPr>
            <w:tcW w:type="dxa" w:w="443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What do you think you need to do to make things right?</w:t>
            </w:r>
          </w:p>
        </w:tc>
      </w:tr>
      <w:tr>
        <w:tblPrEx>
          <w:shd w:val="clear" w:color="auto" w:fill="auto"/>
        </w:tblPrEx>
        <w:trPr>
          <w:trHeight w:val="317" w:hRule="atLeast"/>
        </w:trPr>
        <w:tc>
          <w:tcPr>
            <w:tcW w:type="dxa" w:w="4924"/>
            <w:tcBorders>
              <w:top w:val="dotted" w:color="000000" w:sz="4" w:space="0" w:shadow="0" w:frame="0"/>
              <w:left w:val="nil"/>
              <w:bottom w:val="nil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5"/>
            <w:tcBorders>
              <w:top w:val="dotted" w:color="000000" w:sz="4" w:space="0" w:shadow="0" w:frame="0"/>
              <w:left w:val="dotted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</w:pPr>
      <w:r>
        <w:rPr>
          <w:sz w:val="24"/>
          <w:szCs w:val="24"/>
          <w:rtl w:val="0"/>
          <w:lang w:val="en-US"/>
        </w:rPr>
        <w:t>*Examples of modified questions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sz w:val="28"/>
        <w:szCs w:val="28"/>
      </w:rPr>
      <w:tab/>
    </w:r>
    <w:r>
      <w:rPr>
        <w:sz w:val="28"/>
        <w:szCs w:val="28"/>
        <w:rtl w:val="0"/>
        <w:lang w:val="en-US"/>
      </w:rPr>
      <w:t>Restorative Questions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